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Liebe Sch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lerinnen und Sch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ler, liebe Eltern, liebe Kooperationspartner,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Zeit fordert uns momentan alle sehr heraus, auf ganz unterschiedliche Art und Weise.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Sie und ihre Kinder gerne individuell begleiten und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 und bin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Sie da.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berwiegend arbeite ich im Homeoffice und bin zu erreichen: </w:t>
      </w:r>
    </w:p>
    <w:p>
      <w:pPr>
        <w:pStyle w:val="Normal.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per Mail: t.thiel@rathaus-markdorf.de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Telefon bitte eine Nachricht auf meinem A</w:t>
      </w:r>
      <w:r>
        <w:rPr>
          <w:sz w:val="24"/>
          <w:szCs w:val="24"/>
          <w:rtl w:val="0"/>
          <w:lang w:val="de-DE"/>
        </w:rPr>
        <w:t>B</w:t>
      </w:r>
      <w:r>
        <w:rPr>
          <w:sz w:val="24"/>
          <w:szCs w:val="24"/>
          <w:rtl w:val="0"/>
          <w:lang w:val="de-DE"/>
        </w:rPr>
        <w:t xml:space="preserve"> in der Schule hinterlassen: 07544 9349567.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Gerne bin ich auch bereit, mich mit Ihnen oder Ihrem Kind zu einem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nlichen Gespr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 unter Einhaltung der Abstandsregel und Hygienema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nahmen </w:t>
      </w:r>
      <w:r>
        <w:rPr>
          <w:sz w:val="24"/>
          <w:szCs w:val="24"/>
          <w:rtl w:val="0"/>
          <w:lang w:val="de-DE"/>
        </w:rPr>
        <w:t>an einem abzusprechenden Ort</w:t>
      </w:r>
      <w:r>
        <w:rPr>
          <w:sz w:val="24"/>
          <w:szCs w:val="24"/>
          <w:rtl w:val="0"/>
          <w:lang w:val="de-DE"/>
        </w:rPr>
        <w:t xml:space="preserve"> zu treffen. </w:t>
      </w:r>
      <w:r>
        <w:rPr>
          <w:sz w:val="24"/>
          <w:szCs w:val="24"/>
          <w:rtl w:val="0"/>
          <w:lang w:val="de-DE"/>
        </w:rPr>
        <w:t>Die Schule darf im Moment von externen Personen nicht betreten werden.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Auch ein Spaziergang mit einem Elternteil oder Ihrem Kind ist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glich um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Ihr Anliegen oder das Ihres Kindes zu sprechen.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Ebenso bin 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sie da, wenn sie in einer Notlage sind, finanzielle Sorgen haben oder Arbei</w:t>
      </w:r>
      <w:r>
        <w:rPr>
          <w:sz w:val="24"/>
          <w:szCs w:val="24"/>
          <w:rtl w:val="0"/>
          <w:lang w:val="de-DE"/>
        </w:rPr>
        <w:t>tsausstattung</w:t>
      </w:r>
      <w:r>
        <w:rPr>
          <w:sz w:val="24"/>
          <w:szCs w:val="24"/>
          <w:rtl w:val="0"/>
          <w:lang w:val="de-DE"/>
        </w:rPr>
        <w:t xml:space="preserve"> fehlt, um die Aufgaben im Homeschooling bewerkstelligen zu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nnen. Wir versuchen dann, eine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sung zu finden.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Fragen zur Notbetreuung sind bitte direkt an die Schulleitung zu richten.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Bleiben Sie gesund, ich freue mich, ihr Kind so bald wie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glich wieder in der Schule zu sehen.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freundlichen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 xml:space="preserve">en,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Tina Thiel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Hier noch ein paar sehr interessante Links: </w:t>
      </w:r>
    </w:p>
    <w:p>
      <w:pPr>
        <w:pStyle w:val="Normal.0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"https://www.agj-freiburg.de/images/downloads/KJS/ElternWissen_Corona.pdf"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https://www.agj-freiburg.de/images/downloads/KJS/ElternWissen_Corona.pdf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"https://www.schulministerium.nrw.de/docs/Recht/Schulgesundheitsrecht/Infektionsschutz/300-Coronavirus/Coronavirus_zehn-Tipps-Lernen/index.html"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https://www.schulministerium.nrw.de/docs/Recht/Schulgesundheitsrecht/Infektionsschutz/300-Coronavirus/Coronavirus_zehn-Tipps-Lernen/index.html</w:t>
      </w:r>
      <w:r>
        <w:rPr/>
        <w:fldChar w:fldCharType="end" w:fldLock="0"/>
      </w:r>
    </w:p>
    <w:p>
      <w:pPr>
        <w:pStyle w:val="Normal.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"https://www.wdrmaus.de/extras/mausthemen/corona/index.php5"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https://www.wdrmaus.de/extras/mausthemen/corona/index.php5</w:t>
      </w:r>
      <w:r>
        <w:rPr/>
        <w:fldChar w:fldCharType="end" w:fldLock="0"/>
      </w: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